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2E94" w14:textId="676F55AE" w:rsidR="001F39EA" w:rsidRPr="00890449" w:rsidRDefault="00E32F85" w:rsidP="00E32F85">
      <w:pPr>
        <w:jc w:val="center"/>
        <w:rPr>
          <w:rFonts w:asciiTheme="minorHAnsi" w:hAnsiTheme="minorHAnsi" w:cstheme="minorHAnsi"/>
          <w:b/>
          <w:bCs/>
          <w:sz w:val="22"/>
          <w:szCs w:val="22"/>
        </w:rPr>
      </w:pPr>
      <w:r>
        <w:rPr>
          <w:rFonts w:asciiTheme="minorHAnsi" w:hAnsiTheme="minorHAnsi" w:cstheme="minorHAnsi"/>
          <w:b/>
          <w:bCs/>
          <w:sz w:val="22"/>
          <w:szCs w:val="22"/>
        </w:rPr>
        <w:t>MANİSA NÖBETÇİ S</w:t>
      </w:r>
      <w:r w:rsidR="001F39EA" w:rsidRPr="00890449">
        <w:rPr>
          <w:rFonts w:asciiTheme="minorHAnsi" w:hAnsiTheme="minorHAnsi" w:cstheme="minorHAnsi"/>
          <w:b/>
          <w:bCs/>
          <w:sz w:val="22"/>
          <w:szCs w:val="22"/>
        </w:rPr>
        <w:t>ULH HUKUK MAHKEMESİNE</w:t>
      </w:r>
    </w:p>
    <w:p w14:paraId="25E2B1D2" w14:textId="77777777" w:rsidR="001F39EA" w:rsidRPr="00890449" w:rsidRDefault="001F39EA" w:rsidP="003B5C9D">
      <w:pPr>
        <w:rPr>
          <w:rFonts w:asciiTheme="minorHAnsi" w:hAnsiTheme="minorHAnsi" w:cstheme="minorHAnsi"/>
          <w:sz w:val="22"/>
          <w:szCs w:val="22"/>
        </w:rPr>
      </w:pPr>
    </w:p>
    <w:p w14:paraId="217787B3" w14:textId="77777777" w:rsidR="00187CDC" w:rsidRDefault="00187CDC" w:rsidP="00B26F49">
      <w:pPr>
        <w:rPr>
          <w:rFonts w:asciiTheme="minorHAnsi" w:hAnsiTheme="minorHAnsi" w:cstheme="minorHAnsi"/>
          <w:b/>
          <w:bCs/>
          <w:sz w:val="22"/>
          <w:szCs w:val="22"/>
        </w:rPr>
      </w:pPr>
    </w:p>
    <w:p w14:paraId="38AE2A69" w14:textId="50CE9D5B" w:rsidR="003B5C9D" w:rsidRPr="00890449" w:rsidRDefault="003B5C9D" w:rsidP="00B26F49">
      <w:pPr>
        <w:rPr>
          <w:rFonts w:asciiTheme="minorHAnsi" w:hAnsiTheme="minorHAnsi" w:cstheme="minorHAnsi"/>
          <w:sz w:val="22"/>
          <w:szCs w:val="22"/>
        </w:rPr>
      </w:pPr>
      <w:r w:rsidRPr="00890449">
        <w:rPr>
          <w:rFonts w:asciiTheme="minorHAnsi" w:hAnsiTheme="minorHAnsi" w:cstheme="minorHAnsi"/>
          <w:b/>
          <w:bCs/>
          <w:sz w:val="22"/>
          <w:szCs w:val="22"/>
        </w:rPr>
        <w:t>DAVACI</w:t>
      </w:r>
      <w:r w:rsidRPr="00890449">
        <w:rPr>
          <w:rFonts w:asciiTheme="minorHAnsi" w:hAnsiTheme="minorHAnsi" w:cstheme="minorHAnsi"/>
          <w:b/>
          <w:bCs/>
          <w:sz w:val="22"/>
          <w:szCs w:val="22"/>
        </w:rPr>
        <w:tab/>
      </w:r>
      <w:r w:rsidRPr="00890449">
        <w:rPr>
          <w:rFonts w:asciiTheme="minorHAnsi" w:hAnsiTheme="minorHAnsi" w:cstheme="minorHAnsi"/>
          <w:b/>
          <w:bCs/>
          <w:sz w:val="22"/>
          <w:szCs w:val="22"/>
        </w:rPr>
        <w:tab/>
        <w:t>:</w:t>
      </w:r>
      <w:r w:rsidRPr="00890449">
        <w:rPr>
          <w:rFonts w:asciiTheme="minorHAnsi" w:hAnsiTheme="minorHAnsi" w:cstheme="minorHAnsi"/>
          <w:sz w:val="22"/>
          <w:szCs w:val="22"/>
        </w:rPr>
        <w:t xml:space="preserve"> </w:t>
      </w:r>
      <w:r w:rsidR="00E316F9" w:rsidRPr="00E316F9">
        <w:rPr>
          <w:rFonts w:asciiTheme="minorHAnsi" w:hAnsiTheme="minorHAnsi" w:cstheme="minorHAnsi"/>
          <w:sz w:val="22"/>
          <w:szCs w:val="22"/>
        </w:rPr>
        <w:t>İsim Soyisim (TC: 100000000)</w:t>
      </w:r>
    </w:p>
    <w:p w14:paraId="1F0C095E" w14:textId="77777777" w:rsidR="003B5C9D" w:rsidRPr="00890449" w:rsidRDefault="003B5C9D" w:rsidP="003B5C9D">
      <w:pPr>
        <w:rPr>
          <w:rFonts w:asciiTheme="minorHAnsi" w:hAnsiTheme="minorHAnsi" w:cstheme="minorHAnsi"/>
          <w:sz w:val="22"/>
          <w:szCs w:val="22"/>
        </w:rPr>
      </w:pPr>
      <w:r w:rsidRPr="00890449">
        <w:rPr>
          <w:rFonts w:asciiTheme="minorHAnsi" w:hAnsiTheme="minorHAnsi" w:cstheme="minorHAnsi"/>
          <w:b/>
          <w:bCs/>
          <w:sz w:val="22"/>
          <w:szCs w:val="22"/>
        </w:rPr>
        <w:t>DAVALI</w:t>
      </w:r>
      <w:r w:rsidRPr="00890449">
        <w:rPr>
          <w:rFonts w:asciiTheme="minorHAnsi" w:hAnsiTheme="minorHAnsi" w:cstheme="minorHAnsi"/>
          <w:b/>
          <w:bCs/>
          <w:sz w:val="22"/>
          <w:szCs w:val="22"/>
        </w:rPr>
        <w:tab/>
      </w:r>
      <w:r w:rsidRPr="00890449">
        <w:rPr>
          <w:rFonts w:asciiTheme="minorHAnsi" w:hAnsiTheme="minorHAnsi" w:cstheme="minorHAnsi"/>
          <w:b/>
          <w:bCs/>
          <w:sz w:val="22"/>
          <w:szCs w:val="22"/>
        </w:rPr>
        <w:tab/>
      </w:r>
      <w:r w:rsidR="001F39EA">
        <w:rPr>
          <w:rFonts w:asciiTheme="minorHAnsi" w:hAnsiTheme="minorHAnsi" w:cstheme="minorHAnsi"/>
          <w:b/>
          <w:bCs/>
          <w:sz w:val="22"/>
          <w:szCs w:val="22"/>
        </w:rPr>
        <w:tab/>
      </w:r>
      <w:r w:rsidRPr="00890449">
        <w:rPr>
          <w:rFonts w:asciiTheme="minorHAnsi" w:hAnsiTheme="minorHAnsi" w:cstheme="minorHAnsi"/>
          <w:b/>
          <w:bCs/>
          <w:sz w:val="22"/>
          <w:szCs w:val="22"/>
        </w:rPr>
        <w:t>:</w:t>
      </w:r>
      <w:r w:rsidRPr="00890449">
        <w:rPr>
          <w:rFonts w:asciiTheme="minorHAnsi" w:hAnsiTheme="minorHAnsi" w:cstheme="minorHAnsi"/>
          <w:sz w:val="22"/>
          <w:szCs w:val="22"/>
        </w:rPr>
        <w:t xml:space="preserve"> Hasımsız</w:t>
      </w:r>
    </w:p>
    <w:p w14:paraId="697FEE44" w14:textId="77777777" w:rsidR="001F39EA" w:rsidRPr="00890449" w:rsidRDefault="001F39EA" w:rsidP="003B5C9D">
      <w:pPr>
        <w:rPr>
          <w:rFonts w:asciiTheme="minorHAnsi" w:hAnsiTheme="minorHAnsi" w:cstheme="minorHAnsi"/>
          <w:b/>
          <w:bCs/>
          <w:sz w:val="22"/>
          <w:szCs w:val="22"/>
        </w:rPr>
      </w:pPr>
      <w:r w:rsidRPr="00890449">
        <w:rPr>
          <w:rFonts w:asciiTheme="minorHAnsi" w:hAnsiTheme="minorHAnsi" w:cstheme="minorHAnsi"/>
          <w:b/>
          <w:bCs/>
          <w:sz w:val="22"/>
          <w:szCs w:val="22"/>
        </w:rPr>
        <w:t>TEDAVİ ALTINA</w:t>
      </w:r>
    </w:p>
    <w:p w14:paraId="3C8DD358" w14:textId="46569A14" w:rsidR="001F39EA" w:rsidRPr="00890449" w:rsidRDefault="001F39EA" w:rsidP="00B26F49">
      <w:pPr>
        <w:rPr>
          <w:rFonts w:asciiTheme="minorHAnsi" w:hAnsiTheme="minorHAnsi" w:cstheme="minorHAnsi"/>
          <w:sz w:val="22"/>
          <w:szCs w:val="22"/>
        </w:rPr>
      </w:pPr>
      <w:r w:rsidRPr="00890449">
        <w:rPr>
          <w:rFonts w:asciiTheme="minorHAnsi" w:hAnsiTheme="minorHAnsi" w:cstheme="minorHAnsi"/>
          <w:b/>
          <w:bCs/>
          <w:sz w:val="22"/>
          <w:szCs w:val="22"/>
        </w:rPr>
        <w:t>ALINMASI İSTENEN</w:t>
      </w:r>
      <w:r w:rsidRPr="00890449">
        <w:rPr>
          <w:rFonts w:asciiTheme="minorHAnsi" w:hAnsiTheme="minorHAnsi" w:cstheme="minorHAnsi"/>
          <w:b/>
          <w:bCs/>
          <w:sz w:val="22"/>
          <w:szCs w:val="22"/>
        </w:rPr>
        <w:tab/>
        <w:t>:</w:t>
      </w:r>
      <w:r w:rsidRPr="001F39EA">
        <w:rPr>
          <w:rFonts w:asciiTheme="minorHAnsi" w:hAnsiTheme="minorHAnsi" w:cstheme="minorHAnsi"/>
          <w:sz w:val="22"/>
          <w:szCs w:val="22"/>
        </w:rPr>
        <w:t xml:space="preserve"> </w:t>
      </w:r>
      <w:r w:rsidR="00E316F9" w:rsidRPr="00E316F9">
        <w:rPr>
          <w:rFonts w:asciiTheme="minorHAnsi" w:hAnsiTheme="minorHAnsi" w:cstheme="minorHAnsi"/>
          <w:sz w:val="22"/>
          <w:szCs w:val="22"/>
        </w:rPr>
        <w:t>İsim Soyisim (TC: 100000000)</w:t>
      </w:r>
    </w:p>
    <w:p w14:paraId="27F1A81E" w14:textId="77777777" w:rsidR="003B5C9D" w:rsidRPr="00890449" w:rsidRDefault="003B5C9D" w:rsidP="003B5C9D">
      <w:pPr>
        <w:rPr>
          <w:rFonts w:asciiTheme="minorHAnsi" w:hAnsiTheme="minorHAnsi" w:cstheme="minorHAnsi"/>
          <w:sz w:val="22"/>
          <w:szCs w:val="22"/>
        </w:rPr>
      </w:pPr>
    </w:p>
    <w:p w14:paraId="7CCB55DF" w14:textId="49185DF7" w:rsidR="003B5C9D" w:rsidRPr="00890449" w:rsidRDefault="001F39EA" w:rsidP="003B5C9D">
      <w:pPr>
        <w:rPr>
          <w:rFonts w:asciiTheme="minorHAnsi" w:hAnsiTheme="minorHAnsi" w:cstheme="minorHAnsi"/>
          <w:sz w:val="22"/>
          <w:szCs w:val="22"/>
        </w:rPr>
      </w:pPr>
      <w:r w:rsidRPr="00890449">
        <w:rPr>
          <w:rFonts w:asciiTheme="minorHAnsi" w:hAnsiTheme="minorHAnsi" w:cstheme="minorHAnsi"/>
          <w:b/>
          <w:bCs/>
          <w:sz w:val="22"/>
          <w:szCs w:val="22"/>
        </w:rPr>
        <w:t>DAVA KONUSU</w:t>
      </w:r>
      <w:r w:rsidRPr="00890449">
        <w:rPr>
          <w:rFonts w:asciiTheme="minorHAnsi" w:hAnsiTheme="minorHAnsi" w:cstheme="minorHAnsi"/>
          <w:b/>
          <w:bCs/>
          <w:sz w:val="22"/>
          <w:szCs w:val="22"/>
        </w:rPr>
        <w:tab/>
      </w:r>
      <w:r w:rsidRPr="00890449">
        <w:rPr>
          <w:rFonts w:asciiTheme="minorHAnsi" w:hAnsiTheme="minorHAnsi" w:cstheme="minorHAnsi"/>
          <w:b/>
          <w:bCs/>
          <w:sz w:val="22"/>
          <w:szCs w:val="22"/>
        </w:rPr>
        <w:tab/>
      </w:r>
      <w:r w:rsidR="003B5C9D" w:rsidRPr="00890449">
        <w:rPr>
          <w:rFonts w:asciiTheme="minorHAnsi" w:hAnsiTheme="minorHAnsi" w:cstheme="minorHAnsi"/>
          <w:b/>
          <w:bCs/>
          <w:sz w:val="22"/>
          <w:szCs w:val="22"/>
        </w:rPr>
        <w:t>:</w:t>
      </w:r>
      <w:r w:rsidR="003B5C9D" w:rsidRPr="00890449">
        <w:rPr>
          <w:rFonts w:asciiTheme="minorHAnsi" w:hAnsiTheme="minorHAnsi" w:cstheme="minorHAnsi"/>
          <w:sz w:val="22"/>
          <w:szCs w:val="22"/>
        </w:rPr>
        <w:t xml:space="preserve"> </w:t>
      </w:r>
      <w:r w:rsidR="00E32F85">
        <w:rPr>
          <w:rFonts w:asciiTheme="minorHAnsi" w:hAnsiTheme="minorHAnsi" w:cstheme="minorHAnsi"/>
          <w:sz w:val="22"/>
          <w:szCs w:val="22"/>
        </w:rPr>
        <w:t>Madde bağımlılığı nedeniyle z</w:t>
      </w:r>
      <w:r w:rsidR="003B5C9D" w:rsidRPr="00890449">
        <w:rPr>
          <w:rFonts w:asciiTheme="minorHAnsi" w:hAnsiTheme="minorHAnsi" w:cstheme="minorHAnsi"/>
          <w:sz w:val="22"/>
          <w:szCs w:val="22"/>
        </w:rPr>
        <w:t>orunlu tedavi talebi</w:t>
      </w:r>
      <w:r w:rsidR="00E32F85">
        <w:rPr>
          <w:rFonts w:asciiTheme="minorHAnsi" w:hAnsiTheme="minorHAnsi" w:cstheme="minorHAnsi"/>
          <w:sz w:val="22"/>
          <w:szCs w:val="22"/>
        </w:rPr>
        <w:t>nden ibarettir</w:t>
      </w:r>
      <w:r w:rsidR="00654147">
        <w:rPr>
          <w:rFonts w:asciiTheme="minorHAnsi" w:hAnsiTheme="minorHAnsi" w:cstheme="minorHAnsi"/>
          <w:sz w:val="22"/>
          <w:szCs w:val="22"/>
        </w:rPr>
        <w:t>.</w:t>
      </w:r>
    </w:p>
    <w:p w14:paraId="1FAA3716" w14:textId="77777777" w:rsidR="003B5C9D" w:rsidRPr="00890449" w:rsidRDefault="003B5C9D" w:rsidP="003B5C9D">
      <w:pPr>
        <w:rPr>
          <w:rFonts w:asciiTheme="minorHAnsi" w:hAnsiTheme="minorHAnsi" w:cstheme="minorHAnsi"/>
          <w:sz w:val="22"/>
          <w:szCs w:val="22"/>
        </w:rPr>
      </w:pPr>
    </w:p>
    <w:p w14:paraId="60101032" w14:textId="77777777" w:rsidR="00654147" w:rsidRDefault="00654147" w:rsidP="00654147">
      <w:pPr>
        <w:jc w:val="center"/>
        <w:rPr>
          <w:rFonts w:cstheme="minorHAnsi"/>
        </w:rPr>
      </w:pPr>
      <w:r w:rsidRPr="00890449">
        <w:rPr>
          <w:rFonts w:asciiTheme="minorHAnsi" w:hAnsiTheme="minorHAnsi" w:cstheme="minorHAnsi"/>
          <w:b/>
          <w:bCs/>
          <w:sz w:val="22"/>
          <w:szCs w:val="22"/>
        </w:rPr>
        <w:t>AÇIKLAMALAR</w:t>
      </w:r>
    </w:p>
    <w:p w14:paraId="634A39C2" w14:textId="77777777" w:rsidR="00654147" w:rsidRPr="00890449" w:rsidRDefault="00654147" w:rsidP="00890449">
      <w:pPr>
        <w:jc w:val="both"/>
        <w:rPr>
          <w:rFonts w:asciiTheme="minorHAnsi" w:hAnsiTheme="minorHAnsi" w:cstheme="minorHAnsi"/>
          <w:sz w:val="22"/>
          <w:szCs w:val="22"/>
        </w:rPr>
      </w:pPr>
    </w:p>
    <w:p w14:paraId="3196C163" w14:textId="258E1754" w:rsidR="003B5C9D" w:rsidRPr="00E316F9" w:rsidRDefault="00066075" w:rsidP="00E316F9">
      <w:pPr>
        <w:pStyle w:val="ListeParagraf"/>
        <w:numPr>
          <w:ilvl w:val="0"/>
          <w:numId w:val="7"/>
        </w:numPr>
        <w:jc w:val="both"/>
        <w:rPr>
          <w:rFonts w:cstheme="minorHAnsi"/>
        </w:rPr>
      </w:pPr>
      <w:r w:rsidRPr="00E316F9">
        <w:rPr>
          <w:rFonts w:cstheme="minorHAnsi"/>
        </w:rPr>
        <w:t xml:space="preserve">Oğlum </w:t>
      </w:r>
      <w:r w:rsidR="00E316F9" w:rsidRPr="00E316F9">
        <w:rPr>
          <w:rFonts w:cstheme="minorHAnsi"/>
        </w:rPr>
        <w:t>O</w:t>
      </w:r>
      <w:r w:rsidRPr="00E316F9">
        <w:rPr>
          <w:rFonts w:cstheme="minorHAnsi"/>
        </w:rPr>
        <w:t>, uzun yıllardır çeşitli hastanelerde tedavi görmesine rağmen hala ailemize ciddi maddi ve manevi zararlar vermektedir. Üstelik, son zamanlarda kullandığı uyuşturucular ailemizin yaşamında büyük bir yıkıma yol açmaktadır. Bu süregelen durum, M'nin kişisel olarak korunmasını imkansız hale getirmektedir</w:t>
      </w:r>
      <w:r w:rsidRPr="00E316F9">
        <w:rPr>
          <w:rFonts w:cstheme="minorHAnsi"/>
        </w:rPr>
        <w:t>.</w:t>
      </w:r>
    </w:p>
    <w:p w14:paraId="7F85BABE" w14:textId="77777777" w:rsidR="00654147" w:rsidRPr="000A1CBD" w:rsidRDefault="00654147" w:rsidP="00890449">
      <w:pPr>
        <w:pStyle w:val="ListeParagraf"/>
        <w:jc w:val="both"/>
        <w:rPr>
          <w:rFonts w:cstheme="minorHAnsi"/>
        </w:rPr>
      </w:pPr>
    </w:p>
    <w:p w14:paraId="485A0BAD" w14:textId="101DF7AE" w:rsidR="003B5C9D" w:rsidRPr="00E316F9" w:rsidRDefault="003B5C9D" w:rsidP="00E316F9">
      <w:pPr>
        <w:pStyle w:val="ListeParagraf"/>
        <w:numPr>
          <w:ilvl w:val="0"/>
          <w:numId w:val="7"/>
        </w:numPr>
        <w:jc w:val="both"/>
        <w:rPr>
          <w:rFonts w:cstheme="minorHAnsi"/>
        </w:rPr>
      </w:pPr>
      <w:r w:rsidRPr="00E316F9">
        <w:rPr>
          <w:rFonts w:cstheme="minorHAnsi"/>
        </w:rPr>
        <w:t>Türk Medeni Kanunu’nda 432.</w:t>
      </w:r>
      <w:r w:rsidR="00654147" w:rsidRPr="00E316F9">
        <w:rPr>
          <w:rFonts w:cstheme="minorHAnsi"/>
        </w:rPr>
        <w:t xml:space="preserve"> </w:t>
      </w:r>
      <w:r w:rsidR="00066075" w:rsidRPr="00E316F9">
        <w:rPr>
          <w:rFonts w:cstheme="minorHAnsi"/>
        </w:rPr>
        <w:t>Maddesinde</w:t>
      </w:r>
      <w:r w:rsidR="00066075" w:rsidRPr="00E316F9">
        <w:rPr>
          <w:rFonts w:cstheme="minorHAnsi"/>
          <w:i/>
          <w:iCs/>
        </w:rPr>
        <w:t xml:space="preserve"> </w:t>
      </w:r>
      <w:r w:rsidR="00066075" w:rsidRPr="00E316F9">
        <w:rPr>
          <w:rFonts w:cstheme="minorHAnsi"/>
        </w:rPr>
        <w:t>u</w:t>
      </w:r>
      <w:r w:rsidRPr="00E316F9">
        <w:rPr>
          <w:rFonts w:cstheme="minorHAnsi"/>
        </w:rPr>
        <w:t>yuşturucu</w:t>
      </w:r>
      <w:r w:rsidR="00066075" w:rsidRPr="00E316F9">
        <w:rPr>
          <w:rFonts w:cstheme="minorHAnsi"/>
        </w:rPr>
        <w:t xml:space="preserve"> madde</w:t>
      </w:r>
      <w:r w:rsidRPr="00E316F9">
        <w:rPr>
          <w:rFonts w:cstheme="minorHAnsi"/>
        </w:rPr>
        <w:t xml:space="preserve"> bağımlı</w:t>
      </w:r>
      <w:r w:rsidR="00066075" w:rsidRPr="00E316F9">
        <w:rPr>
          <w:rFonts w:cstheme="minorHAnsi"/>
        </w:rPr>
        <w:t xml:space="preserve">sı </w:t>
      </w:r>
      <w:r w:rsidRPr="00E316F9">
        <w:rPr>
          <w:rFonts w:cstheme="minorHAnsi"/>
        </w:rPr>
        <w:t>bir</w:t>
      </w:r>
      <w:r w:rsidR="00066075" w:rsidRPr="00E316F9">
        <w:rPr>
          <w:rFonts w:cstheme="minorHAnsi"/>
        </w:rPr>
        <w:t>eyin</w:t>
      </w:r>
      <w:r w:rsidRPr="00E316F9">
        <w:rPr>
          <w:rFonts w:cstheme="minorHAnsi"/>
        </w:rPr>
        <w:t xml:space="preserve"> toplum için tehlike </w:t>
      </w:r>
      <w:r w:rsidR="00066075" w:rsidRPr="00E316F9">
        <w:rPr>
          <w:rFonts w:cstheme="minorHAnsi"/>
        </w:rPr>
        <w:t>arz etmesi</w:t>
      </w:r>
      <w:r w:rsidRPr="00E316F9">
        <w:rPr>
          <w:rFonts w:cstheme="minorHAnsi"/>
        </w:rPr>
        <w:t xml:space="preserve">, </w:t>
      </w:r>
      <w:r w:rsidR="00066075" w:rsidRPr="00E316F9">
        <w:rPr>
          <w:rFonts w:cstheme="minorHAnsi"/>
        </w:rPr>
        <w:t>kendisinin</w:t>
      </w:r>
      <w:r w:rsidRPr="00E316F9">
        <w:rPr>
          <w:rFonts w:cstheme="minorHAnsi"/>
        </w:rPr>
        <w:t xml:space="preserve"> korunmasının başka şekilde sağlanamaması </w:t>
      </w:r>
      <w:r w:rsidR="00066075" w:rsidRPr="00E316F9">
        <w:rPr>
          <w:rFonts w:cstheme="minorHAnsi"/>
        </w:rPr>
        <w:t>gibi hallerde</w:t>
      </w:r>
      <w:r w:rsidRPr="00E316F9">
        <w:rPr>
          <w:rFonts w:cstheme="minorHAnsi"/>
        </w:rPr>
        <w:t xml:space="preserve">, tedavi, eğitim ve ıslah </w:t>
      </w:r>
      <w:r w:rsidR="00066075" w:rsidRPr="00E316F9">
        <w:rPr>
          <w:rFonts w:cstheme="minorHAnsi"/>
        </w:rPr>
        <w:t xml:space="preserve">edilmek </w:t>
      </w:r>
      <w:r w:rsidRPr="00E316F9">
        <w:rPr>
          <w:rFonts w:cstheme="minorHAnsi"/>
        </w:rPr>
        <w:t xml:space="preserve">için </w:t>
      </w:r>
      <w:r w:rsidR="00066075" w:rsidRPr="00E316F9">
        <w:rPr>
          <w:rFonts w:cstheme="minorHAnsi"/>
        </w:rPr>
        <w:t>ilgili</w:t>
      </w:r>
      <w:r w:rsidRPr="00E316F9">
        <w:rPr>
          <w:rFonts w:cstheme="minorHAnsi"/>
        </w:rPr>
        <w:t xml:space="preserve"> kuruma yerleştiril</w:t>
      </w:r>
      <w:r w:rsidR="00066075" w:rsidRPr="00E316F9">
        <w:rPr>
          <w:rFonts w:cstheme="minorHAnsi"/>
        </w:rPr>
        <w:t>ebileceği öngörülmüştür.</w:t>
      </w:r>
    </w:p>
    <w:p w14:paraId="417EC10B" w14:textId="77777777" w:rsidR="00654147" w:rsidRPr="000A1CBD" w:rsidRDefault="00654147" w:rsidP="00890449">
      <w:pPr>
        <w:pStyle w:val="ListeParagraf"/>
        <w:jc w:val="both"/>
        <w:rPr>
          <w:rFonts w:cstheme="minorHAnsi"/>
        </w:rPr>
      </w:pPr>
      <w:r>
        <w:rPr>
          <w:rFonts w:ascii="Liberation Serif" w:eastAsia="SimSun" w:hAnsi="Liberation Serif" w:cstheme="minorHAnsi"/>
          <w:color w:val="00000A"/>
          <w:sz w:val="24"/>
          <w:szCs w:val="24"/>
          <w:lang w:eastAsia="zh-CN" w:bidi="hi-IN"/>
        </w:rPr>
        <w:tab/>
      </w:r>
    </w:p>
    <w:p w14:paraId="13930ED8" w14:textId="2BF8EE03" w:rsidR="00654147" w:rsidRDefault="00E316F9" w:rsidP="00E316F9">
      <w:pPr>
        <w:pStyle w:val="ListeParagraf"/>
        <w:numPr>
          <w:ilvl w:val="0"/>
          <w:numId w:val="7"/>
        </w:numPr>
        <w:jc w:val="both"/>
        <w:rPr>
          <w:rFonts w:cstheme="minorHAnsi"/>
        </w:rPr>
      </w:pPr>
      <w:r w:rsidRPr="00E316F9">
        <w:rPr>
          <w:rFonts w:cstheme="minorHAnsi"/>
        </w:rPr>
        <w:t>Manisa Devlet Hastanesi'nin talebi üzerine, Manisa 55. Aile Mahkemesi'nin Değişik İş numaralı ve 2023/1001 Karar numaralı 6284 sayılı kanuna göre aldığı koruma kararıyla oğlum O'ya tedbir kararı uygulanmış ve sonrasında oğlum bu hastanede tedavi görmüştür. Ancak, sağlık durumu ve madde bağımlılığı konusunda belirgin bir iyileşme gözlenmemiştir."</w:t>
      </w:r>
    </w:p>
    <w:p w14:paraId="5CC42F95" w14:textId="77777777" w:rsidR="00E316F9" w:rsidRPr="00E316F9" w:rsidRDefault="00E316F9" w:rsidP="00E316F9">
      <w:pPr>
        <w:jc w:val="both"/>
        <w:rPr>
          <w:rFonts w:cstheme="minorHAnsi"/>
        </w:rPr>
      </w:pPr>
    </w:p>
    <w:p w14:paraId="0D695A83" w14:textId="779CB4A1" w:rsidR="00654147" w:rsidRPr="00E316F9" w:rsidRDefault="00E316F9" w:rsidP="00E316F9">
      <w:pPr>
        <w:pStyle w:val="ListeParagraf"/>
        <w:numPr>
          <w:ilvl w:val="0"/>
          <w:numId w:val="7"/>
        </w:numPr>
        <w:jc w:val="both"/>
        <w:rPr>
          <w:rFonts w:cstheme="minorHAnsi"/>
        </w:rPr>
      </w:pPr>
      <w:r w:rsidRPr="00E316F9">
        <w:rPr>
          <w:rFonts w:cstheme="minorHAnsi"/>
        </w:rPr>
        <w:t>B</w:t>
      </w:r>
      <w:r>
        <w:rPr>
          <w:rFonts w:cstheme="minorHAnsi"/>
        </w:rPr>
        <w:t>u</w:t>
      </w:r>
      <w:r w:rsidRPr="00E316F9">
        <w:rPr>
          <w:rFonts w:cstheme="minorHAnsi"/>
        </w:rPr>
        <w:t xml:space="preserve"> şartlar göz önüne alındığında, istenmeyen olayların önlenmesi ve oğlum O'nun kendisine ve çevresine daha fazla zarar vermesinin engellenmesi amacıyla hakimliğinizce, uygun bir sağlık biriminde oğlumun gözetim ve tedavi altına alınması, bağımlılıktan kurtulması ve akli dengesini yeniden kazanması için gerekli işlemlerin yapılması talebiyle bir baba olarak mahkemenize başvurma zorunluluğu </w:t>
      </w:r>
      <w:r w:rsidRPr="00E316F9">
        <w:rPr>
          <w:rFonts w:cstheme="minorHAnsi"/>
        </w:rPr>
        <w:t>hasıl olmuştur.</w:t>
      </w:r>
    </w:p>
    <w:p w14:paraId="16086104" w14:textId="77777777" w:rsidR="007169A9" w:rsidRDefault="007169A9" w:rsidP="00E316F9">
      <w:pPr>
        <w:pStyle w:val="AralkYok"/>
        <w:jc w:val="both"/>
        <w:rPr>
          <w:b/>
          <w:bCs/>
        </w:rPr>
      </w:pPr>
    </w:p>
    <w:p w14:paraId="1DC204BF" w14:textId="52A81A5E" w:rsidR="00654147" w:rsidRDefault="00654147" w:rsidP="00E316F9">
      <w:pPr>
        <w:pStyle w:val="AralkYok"/>
        <w:jc w:val="both"/>
      </w:pPr>
      <w:r>
        <w:rPr>
          <w:b/>
          <w:bCs/>
        </w:rPr>
        <w:t>HUKUKİ SEBEP</w:t>
      </w:r>
      <w:r>
        <w:rPr>
          <w:b/>
          <w:bCs/>
        </w:rPr>
        <w:tab/>
        <w:t>:</w:t>
      </w:r>
      <w:r>
        <w:t xml:space="preserve"> Türk Medeni Kanunu madde 432, 433 ve ilgili mevzuat hükümleri.</w:t>
      </w:r>
    </w:p>
    <w:p w14:paraId="373CCCDC" w14:textId="77777777" w:rsidR="00654147" w:rsidRDefault="00654147" w:rsidP="00654147">
      <w:pPr>
        <w:pStyle w:val="AralkYok"/>
        <w:ind w:left="567"/>
        <w:jc w:val="both"/>
      </w:pPr>
    </w:p>
    <w:p w14:paraId="328BD39D" w14:textId="458BBAE8" w:rsidR="00654147" w:rsidRDefault="00654147" w:rsidP="00E316F9">
      <w:pPr>
        <w:pStyle w:val="AralkYok"/>
        <w:jc w:val="both"/>
      </w:pPr>
      <w:r>
        <w:rPr>
          <w:b/>
          <w:bCs/>
        </w:rPr>
        <w:t>DELİLLER</w:t>
      </w:r>
      <w:r w:rsidR="007169A9">
        <w:rPr>
          <w:b/>
          <w:bCs/>
        </w:rPr>
        <w:tab/>
      </w:r>
      <w:r>
        <w:rPr>
          <w:b/>
          <w:bCs/>
        </w:rPr>
        <w:t>:</w:t>
      </w:r>
      <w:r>
        <w:t xml:space="preserve"> Başkaca her türlü delil sunma hakkımız saklı kalmak üzere;</w:t>
      </w:r>
    </w:p>
    <w:p w14:paraId="31B9D624" w14:textId="386E312E" w:rsidR="00654147" w:rsidRPr="007169A9" w:rsidRDefault="00654147" w:rsidP="00E316F9">
      <w:pPr>
        <w:pStyle w:val="AralkYok"/>
        <w:numPr>
          <w:ilvl w:val="0"/>
          <w:numId w:val="4"/>
        </w:numPr>
        <w:jc w:val="both"/>
      </w:pPr>
      <w:r w:rsidRPr="007169A9">
        <w:rPr>
          <w:b/>
          <w:bCs/>
        </w:rPr>
        <w:t>Ek-1:</w:t>
      </w:r>
      <w:r w:rsidRPr="007169A9">
        <w:t xml:space="preserve"> </w:t>
      </w:r>
      <w:r w:rsidR="007169A9">
        <w:rPr>
          <w:rFonts w:cstheme="minorHAnsi"/>
        </w:rPr>
        <w:t>Manisa</w:t>
      </w:r>
      <w:r w:rsidRPr="007169A9">
        <w:rPr>
          <w:rFonts w:cstheme="minorHAnsi"/>
        </w:rPr>
        <w:t xml:space="preserve"> </w:t>
      </w:r>
      <w:r w:rsidR="007169A9">
        <w:rPr>
          <w:rFonts w:cstheme="minorHAnsi"/>
        </w:rPr>
        <w:t>55</w:t>
      </w:r>
      <w:r w:rsidRPr="007169A9">
        <w:rPr>
          <w:rFonts w:cstheme="minorHAnsi"/>
        </w:rPr>
        <w:t>. Aile Mahkemesi’nin</w:t>
      </w:r>
      <w:r w:rsidR="00B26F49" w:rsidRPr="007169A9">
        <w:rPr>
          <w:rFonts w:cstheme="minorHAnsi"/>
        </w:rPr>
        <w:t xml:space="preserve"> </w:t>
      </w:r>
      <w:r w:rsidRPr="007169A9">
        <w:rPr>
          <w:rFonts w:cstheme="minorHAnsi"/>
        </w:rPr>
        <w:t>kararı (Dosyanın celbini talep ederim),</w:t>
      </w:r>
    </w:p>
    <w:p w14:paraId="4158E1A5" w14:textId="77777777" w:rsidR="00654147" w:rsidRPr="007169A9" w:rsidRDefault="00654147" w:rsidP="00E316F9">
      <w:pPr>
        <w:pStyle w:val="AralkYok"/>
        <w:numPr>
          <w:ilvl w:val="0"/>
          <w:numId w:val="4"/>
        </w:numPr>
        <w:jc w:val="both"/>
      </w:pPr>
      <w:r w:rsidRPr="007169A9">
        <w:t>Tanık (Tanık listemiz Sayın Mahkemeye</w:t>
      </w:r>
      <w:r w:rsidR="00B30B92" w:rsidRPr="007169A9">
        <w:t xml:space="preserve"> </w:t>
      </w:r>
      <w:r w:rsidRPr="007169A9">
        <w:t>sunulacaktır.),</w:t>
      </w:r>
    </w:p>
    <w:p w14:paraId="09D5441F" w14:textId="77777777" w:rsidR="00B30B92" w:rsidRPr="007169A9" w:rsidRDefault="00B30B92" w:rsidP="00E316F9">
      <w:pPr>
        <w:pStyle w:val="AralkYok"/>
        <w:numPr>
          <w:ilvl w:val="0"/>
          <w:numId w:val="4"/>
        </w:numPr>
        <w:jc w:val="both"/>
      </w:pPr>
      <w:r w:rsidRPr="007169A9">
        <w:t>Hastane kayıtları,</w:t>
      </w:r>
    </w:p>
    <w:p w14:paraId="55A3102F" w14:textId="77777777" w:rsidR="00B30B92" w:rsidRPr="007169A9" w:rsidRDefault="00B30B92" w:rsidP="00E316F9">
      <w:pPr>
        <w:pStyle w:val="AralkYok"/>
        <w:numPr>
          <w:ilvl w:val="0"/>
          <w:numId w:val="4"/>
        </w:numPr>
        <w:jc w:val="both"/>
      </w:pPr>
      <w:r w:rsidRPr="007169A9">
        <w:t>Emniyet Müdürlüklerinin tutanakları,</w:t>
      </w:r>
    </w:p>
    <w:p w14:paraId="75EB1D3C" w14:textId="13801FB3" w:rsidR="00654147" w:rsidRPr="007169A9" w:rsidRDefault="00654147" w:rsidP="00E316F9">
      <w:pPr>
        <w:pStyle w:val="AralkYok"/>
        <w:numPr>
          <w:ilvl w:val="0"/>
          <w:numId w:val="4"/>
        </w:numPr>
        <w:jc w:val="both"/>
      </w:pPr>
      <w:r w:rsidRPr="007169A9">
        <w:t>Bilirkişi incelemesi, keşif, yemin ve her türlü sair delil.</w:t>
      </w:r>
    </w:p>
    <w:p w14:paraId="57CD8CB1" w14:textId="77777777" w:rsidR="003B5C9D" w:rsidRPr="00890449" w:rsidRDefault="003B5C9D" w:rsidP="00890449">
      <w:pPr>
        <w:jc w:val="both"/>
        <w:rPr>
          <w:rFonts w:asciiTheme="minorHAnsi" w:hAnsiTheme="minorHAnsi" w:cstheme="minorHAnsi"/>
          <w:b/>
          <w:bCs/>
          <w:sz w:val="22"/>
          <w:szCs w:val="22"/>
        </w:rPr>
      </w:pPr>
      <w:r w:rsidRPr="00890449">
        <w:rPr>
          <w:rFonts w:asciiTheme="minorHAnsi" w:hAnsiTheme="minorHAnsi" w:cstheme="minorHAnsi"/>
          <w:sz w:val="22"/>
          <w:szCs w:val="22"/>
        </w:rPr>
        <w:t xml:space="preserve"> </w:t>
      </w:r>
      <w:r w:rsidRPr="00890449">
        <w:rPr>
          <w:rFonts w:asciiTheme="minorHAnsi" w:hAnsiTheme="minorHAnsi" w:cstheme="minorHAnsi"/>
          <w:b/>
          <w:bCs/>
          <w:sz w:val="22"/>
          <w:szCs w:val="22"/>
        </w:rPr>
        <w:t xml:space="preserve">       </w:t>
      </w:r>
    </w:p>
    <w:p w14:paraId="039B52EC" w14:textId="68401D34" w:rsidR="003B5C9D" w:rsidRPr="00890449" w:rsidRDefault="003B5C9D" w:rsidP="00890449">
      <w:pPr>
        <w:jc w:val="both"/>
        <w:rPr>
          <w:rFonts w:asciiTheme="minorHAnsi" w:hAnsiTheme="minorHAnsi" w:cstheme="minorHAnsi"/>
          <w:sz w:val="22"/>
          <w:szCs w:val="22"/>
        </w:rPr>
      </w:pPr>
      <w:r w:rsidRPr="00890449">
        <w:rPr>
          <w:rFonts w:asciiTheme="minorHAnsi" w:hAnsiTheme="minorHAnsi" w:cstheme="minorHAnsi"/>
          <w:b/>
          <w:bCs/>
          <w:sz w:val="22"/>
          <w:szCs w:val="22"/>
        </w:rPr>
        <w:t xml:space="preserve"> SONUÇ ve </w:t>
      </w:r>
      <w:r w:rsidR="003D6B41">
        <w:rPr>
          <w:rFonts w:asciiTheme="minorHAnsi" w:hAnsiTheme="minorHAnsi" w:cstheme="minorHAnsi"/>
          <w:b/>
          <w:bCs/>
          <w:sz w:val="22"/>
          <w:szCs w:val="22"/>
        </w:rPr>
        <w:t>İSTEM</w:t>
      </w:r>
      <w:r w:rsidRPr="00890449">
        <w:rPr>
          <w:rFonts w:asciiTheme="minorHAnsi" w:hAnsiTheme="minorHAnsi" w:cstheme="minorHAnsi"/>
          <w:b/>
          <w:bCs/>
          <w:sz w:val="22"/>
          <w:szCs w:val="22"/>
        </w:rPr>
        <w:t xml:space="preserve">: </w:t>
      </w:r>
      <w:r w:rsidR="003D6B41" w:rsidRPr="003D6B41">
        <w:rPr>
          <w:rFonts w:asciiTheme="minorHAnsi" w:hAnsiTheme="minorHAnsi" w:cstheme="minorHAnsi"/>
          <w:sz w:val="22"/>
          <w:szCs w:val="22"/>
        </w:rPr>
        <w:t>Yukarıda açıklanan nedenler ve resen dikkate alınacak nedenler doğrultusunda</w:t>
      </w:r>
      <w:r w:rsidR="00654147">
        <w:rPr>
          <w:rFonts w:asciiTheme="minorHAnsi" w:hAnsiTheme="minorHAnsi" w:cstheme="minorHAnsi"/>
          <w:sz w:val="22"/>
          <w:szCs w:val="22"/>
        </w:rPr>
        <w:t>;</w:t>
      </w:r>
      <w:r w:rsidRPr="00890449">
        <w:rPr>
          <w:rFonts w:asciiTheme="minorHAnsi" w:hAnsiTheme="minorHAnsi" w:cstheme="minorHAnsi"/>
          <w:sz w:val="22"/>
          <w:szCs w:val="22"/>
        </w:rPr>
        <w:t xml:space="preserve"> kimlik bilgilerine yukarıda yer verilen oğlum </w:t>
      </w:r>
      <w:r w:rsidR="00E316F9">
        <w:rPr>
          <w:rFonts w:asciiTheme="minorHAnsi" w:hAnsiTheme="minorHAnsi" w:cstheme="minorHAnsi"/>
          <w:sz w:val="22"/>
          <w:szCs w:val="22"/>
        </w:rPr>
        <w:t>O</w:t>
      </w:r>
      <w:r w:rsidRPr="00890449">
        <w:rPr>
          <w:rFonts w:asciiTheme="minorHAnsi" w:hAnsiTheme="minorHAnsi" w:cstheme="minorHAnsi"/>
          <w:sz w:val="22"/>
          <w:szCs w:val="22"/>
        </w:rPr>
        <w:t>’</w:t>
      </w:r>
      <w:r w:rsidR="00E316F9">
        <w:rPr>
          <w:rFonts w:asciiTheme="minorHAnsi" w:hAnsiTheme="minorHAnsi" w:cstheme="minorHAnsi"/>
          <w:sz w:val="22"/>
          <w:szCs w:val="22"/>
        </w:rPr>
        <w:t>nu</w:t>
      </w:r>
      <w:r w:rsidRPr="00890449">
        <w:rPr>
          <w:rFonts w:asciiTheme="minorHAnsi" w:hAnsiTheme="minorHAnsi" w:cstheme="minorHAnsi"/>
          <w:sz w:val="22"/>
          <w:szCs w:val="22"/>
        </w:rPr>
        <w:t xml:space="preserve">n mahkemenizce uygun görülebilecek bir sağlık biriminde gözetim ve tedavi altına alınmasını ve bununla ilgili gerekli </w:t>
      </w:r>
      <w:r w:rsidR="00654147">
        <w:rPr>
          <w:rFonts w:asciiTheme="minorHAnsi" w:hAnsiTheme="minorHAnsi" w:cstheme="minorHAnsi"/>
          <w:sz w:val="22"/>
          <w:szCs w:val="22"/>
        </w:rPr>
        <w:t>işlemlerin</w:t>
      </w:r>
      <w:r w:rsidR="00654147" w:rsidRPr="00890449">
        <w:rPr>
          <w:rFonts w:asciiTheme="minorHAnsi" w:hAnsiTheme="minorHAnsi" w:cstheme="minorHAnsi"/>
          <w:sz w:val="22"/>
          <w:szCs w:val="22"/>
        </w:rPr>
        <w:t xml:space="preserve"> </w:t>
      </w:r>
      <w:r w:rsidRPr="00890449">
        <w:rPr>
          <w:rFonts w:asciiTheme="minorHAnsi" w:hAnsiTheme="minorHAnsi" w:cstheme="minorHAnsi"/>
          <w:sz w:val="22"/>
          <w:szCs w:val="22"/>
        </w:rPr>
        <w:t>yapılmasın</w:t>
      </w:r>
      <w:r w:rsidR="003D6B41">
        <w:rPr>
          <w:rFonts w:asciiTheme="minorHAnsi" w:hAnsiTheme="minorHAnsi" w:cstheme="minorHAnsi"/>
          <w:sz w:val="22"/>
          <w:szCs w:val="22"/>
        </w:rPr>
        <w:t>a karar verilmesini</w:t>
      </w:r>
      <w:r w:rsidRPr="00890449">
        <w:rPr>
          <w:rFonts w:asciiTheme="minorHAnsi" w:hAnsiTheme="minorHAnsi" w:cstheme="minorHAnsi"/>
          <w:sz w:val="22"/>
          <w:szCs w:val="22"/>
        </w:rPr>
        <w:t xml:space="preserve"> saygıla</w:t>
      </w:r>
      <w:r w:rsidR="003D6B41">
        <w:rPr>
          <w:rFonts w:asciiTheme="minorHAnsi" w:hAnsiTheme="minorHAnsi" w:cstheme="minorHAnsi"/>
          <w:sz w:val="22"/>
          <w:szCs w:val="22"/>
        </w:rPr>
        <w:t>rımla arz ve</w:t>
      </w:r>
      <w:r w:rsidRPr="00890449">
        <w:rPr>
          <w:rFonts w:asciiTheme="minorHAnsi" w:hAnsiTheme="minorHAnsi" w:cstheme="minorHAnsi"/>
          <w:sz w:val="22"/>
          <w:szCs w:val="22"/>
        </w:rPr>
        <w:t xml:space="preserve"> </w:t>
      </w:r>
      <w:r w:rsidR="00654147">
        <w:rPr>
          <w:rFonts w:asciiTheme="minorHAnsi" w:hAnsiTheme="minorHAnsi" w:cstheme="minorHAnsi"/>
          <w:sz w:val="22"/>
          <w:szCs w:val="22"/>
        </w:rPr>
        <w:t>talep ederim.</w:t>
      </w:r>
      <w:r w:rsidR="003D6B41">
        <w:rPr>
          <w:rFonts w:asciiTheme="minorHAnsi" w:hAnsiTheme="minorHAnsi" w:cstheme="minorHAnsi"/>
          <w:sz w:val="22"/>
          <w:szCs w:val="22"/>
        </w:rPr>
        <w:t xml:space="preserve"> …. /…./2023</w:t>
      </w:r>
    </w:p>
    <w:p w14:paraId="78C8DB6F" w14:textId="77777777" w:rsidR="003B5C9D" w:rsidRDefault="003B5C9D" w:rsidP="003B5C9D">
      <w:pPr>
        <w:rPr>
          <w:rFonts w:asciiTheme="minorHAnsi" w:hAnsiTheme="minorHAnsi" w:cstheme="minorHAnsi"/>
          <w:sz w:val="22"/>
          <w:szCs w:val="22"/>
        </w:rPr>
      </w:pPr>
    </w:p>
    <w:p w14:paraId="4C9717E7" w14:textId="77777777" w:rsidR="00B30B92" w:rsidRPr="00890449" w:rsidRDefault="00B30B92" w:rsidP="003B5C9D">
      <w:pPr>
        <w:rPr>
          <w:rFonts w:asciiTheme="minorHAnsi" w:hAnsiTheme="minorHAnsi" w:cstheme="minorHAnsi"/>
          <w:sz w:val="22"/>
          <w:szCs w:val="22"/>
        </w:rPr>
      </w:pPr>
    </w:p>
    <w:p w14:paraId="417DA6EB" w14:textId="0EF3ED92" w:rsidR="00120F4F" w:rsidRDefault="00187CDC" w:rsidP="00B26F49">
      <w:pPr>
        <w:jc w:val="right"/>
        <w:rPr>
          <w:rFonts w:asciiTheme="minorHAnsi" w:hAnsiTheme="minorHAnsi" w:cstheme="minorHAnsi"/>
          <w:b/>
          <w:bCs/>
          <w:sz w:val="22"/>
          <w:szCs w:val="22"/>
        </w:rPr>
      </w:pPr>
      <w:r>
        <w:rPr>
          <w:rFonts w:asciiTheme="minorHAnsi" w:hAnsiTheme="minorHAnsi" w:cstheme="minorHAnsi"/>
          <w:b/>
          <w:bCs/>
          <w:sz w:val="22"/>
          <w:szCs w:val="22"/>
        </w:rPr>
        <w:t>Davacı</w:t>
      </w:r>
    </w:p>
    <w:p w14:paraId="3DF2E077" w14:textId="5BCC9138" w:rsidR="00187CDC" w:rsidRPr="00B26F49" w:rsidRDefault="00187CDC" w:rsidP="00B26F49">
      <w:pPr>
        <w:jc w:val="right"/>
        <w:rPr>
          <w:rFonts w:asciiTheme="minorHAnsi" w:hAnsiTheme="minorHAnsi" w:cstheme="minorHAnsi"/>
          <w:b/>
          <w:bCs/>
          <w:sz w:val="22"/>
          <w:szCs w:val="22"/>
        </w:rPr>
      </w:pPr>
      <w:r>
        <w:rPr>
          <w:rFonts w:asciiTheme="minorHAnsi" w:hAnsiTheme="minorHAnsi" w:cstheme="minorHAnsi"/>
          <w:b/>
          <w:bCs/>
          <w:sz w:val="22"/>
          <w:szCs w:val="22"/>
        </w:rPr>
        <w:t>imza</w:t>
      </w:r>
    </w:p>
    <w:sectPr w:rsidR="00187CDC" w:rsidRPr="00B26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140"/>
    <w:multiLevelType w:val="hybridMultilevel"/>
    <w:tmpl w:val="A3BE19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860B1F"/>
    <w:multiLevelType w:val="hybridMultilevel"/>
    <w:tmpl w:val="CCEE5460"/>
    <w:lvl w:ilvl="0" w:tplc="D472CE6E">
      <w:start w:val="1"/>
      <w:numFmt w:val="decimal"/>
      <w:lvlText w:val="%1."/>
      <w:lvlJc w:val="lef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2" w15:restartNumberingAfterBreak="0">
    <w:nsid w:val="38D1708B"/>
    <w:multiLevelType w:val="hybridMultilevel"/>
    <w:tmpl w:val="97529C46"/>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A55F43"/>
    <w:multiLevelType w:val="hybridMultilevel"/>
    <w:tmpl w:val="2CC4ACDE"/>
    <w:lvl w:ilvl="0" w:tplc="40C416D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3C8C7BC2"/>
    <w:multiLevelType w:val="hybridMultilevel"/>
    <w:tmpl w:val="94C0351C"/>
    <w:lvl w:ilvl="0" w:tplc="620CDD7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62C441F7"/>
    <w:multiLevelType w:val="hybridMultilevel"/>
    <w:tmpl w:val="8CE84CC0"/>
    <w:lvl w:ilvl="0" w:tplc="98F21FE6">
      <w:start w:val="1"/>
      <w:numFmt w:val="decimal"/>
      <w:lvlText w:val="%1."/>
      <w:lvlJc w:val="left"/>
      <w:pPr>
        <w:ind w:left="720" w:hanging="360"/>
      </w:pPr>
      <w:rPr>
        <w:rFonts w:asciiTheme="minorHAnsi" w:hAnsi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57934008">
    <w:abstractNumId w:val="2"/>
  </w:num>
  <w:num w:numId="2" w16cid:durableId="767626990">
    <w:abstractNumId w:val="4"/>
  </w:num>
  <w:num w:numId="3" w16cid:durableId="1671252493">
    <w:abstractNumId w:val="3"/>
  </w:num>
  <w:num w:numId="4" w16cid:durableId="1100223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514867">
    <w:abstractNumId w:val="1"/>
  </w:num>
  <w:num w:numId="6" w16cid:durableId="1662151861">
    <w:abstractNumId w:val="0"/>
  </w:num>
  <w:num w:numId="7" w16cid:durableId="457990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C9D"/>
    <w:rsid w:val="00066075"/>
    <w:rsid w:val="000A1CBD"/>
    <w:rsid w:val="00120F4F"/>
    <w:rsid w:val="00187CDC"/>
    <w:rsid w:val="001F39EA"/>
    <w:rsid w:val="003B5C9D"/>
    <w:rsid w:val="003D6B41"/>
    <w:rsid w:val="00654147"/>
    <w:rsid w:val="006E41AB"/>
    <w:rsid w:val="007169A9"/>
    <w:rsid w:val="00890449"/>
    <w:rsid w:val="00B26F49"/>
    <w:rsid w:val="00B30B92"/>
    <w:rsid w:val="00E2470E"/>
    <w:rsid w:val="00E316F9"/>
    <w:rsid w:val="00E32F85"/>
    <w:rsid w:val="00F47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EC11"/>
  <w15:chartTrackingRefBased/>
  <w15:docId w15:val="{D60B35AF-7B98-4751-80D6-9974BBA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C9D"/>
    <w:pPr>
      <w:spacing w:after="0" w:line="240" w:lineRule="auto"/>
    </w:pPr>
    <w:rPr>
      <w:rFonts w:ascii="Liberation Serif" w:eastAsia="SimSun" w:hAnsi="Liberation Serif" w:cs="Mangal"/>
      <w:color w:val="00000A"/>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5C9D"/>
    <w:pPr>
      <w:ind w:left="720"/>
      <w:contextualSpacing/>
    </w:pPr>
    <w:rPr>
      <w:rFonts w:asciiTheme="minorHAnsi" w:eastAsiaTheme="minorEastAsia" w:hAnsiTheme="minorHAnsi" w:cstheme="minorBidi"/>
      <w:color w:val="auto"/>
      <w:sz w:val="22"/>
      <w:szCs w:val="22"/>
      <w:lang w:eastAsia="tr-TR" w:bidi="ar-SA"/>
    </w:rPr>
  </w:style>
  <w:style w:type="paragraph" w:styleId="BalonMetni">
    <w:name w:val="Balloon Text"/>
    <w:basedOn w:val="Normal"/>
    <w:link w:val="BalonMetniChar"/>
    <w:uiPriority w:val="99"/>
    <w:semiHidden/>
    <w:unhideWhenUsed/>
    <w:rsid w:val="003B5C9D"/>
    <w:rPr>
      <w:rFonts w:ascii="Segoe UI" w:hAnsi="Segoe UI"/>
      <w:sz w:val="18"/>
      <w:szCs w:val="16"/>
    </w:rPr>
  </w:style>
  <w:style w:type="character" w:customStyle="1" w:styleId="BalonMetniChar">
    <w:name w:val="Balon Metni Char"/>
    <w:basedOn w:val="VarsaylanParagrafYazTipi"/>
    <w:link w:val="BalonMetni"/>
    <w:uiPriority w:val="99"/>
    <w:semiHidden/>
    <w:rsid w:val="003B5C9D"/>
    <w:rPr>
      <w:rFonts w:ascii="Segoe UI" w:eastAsia="SimSun" w:hAnsi="Segoe UI" w:cs="Mangal"/>
      <w:color w:val="00000A"/>
      <w:sz w:val="18"/>
      <w:szCs w:val="16"/>
      <w:lang w:eastAsia="zh-CN" w:bidi="hi-IN"/>
    </w:rPr>
  </w:style>
  <w:style w:type="paragraph" w:styleId="AralkYok">
    <w:name w:val="No Spacing"/>
    <w:qFormat/>
    <w:rsid w:val="00654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8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351</Words>
  <Characters>2006</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 Goluoglu - Goluoglu Hukuk / Law</dc:creator>
  <cp:keywords/>
  <dc:description/>
  <cp:lastModifiedBy>Samet Aygün</cp:lastModifiedBy>
  <cp:revision>10</cp:revision>
  <dcterms:created xsi:type="dcterms:W3CDTF">2020-09-04T09:31:00Z</dcterms:created>
  <dcterms:modified xsi:type="dcterms:W3CDTF">2023-07-18T09:55:00Z</dcterms:modified>
</cp:coreProperties>
</file>